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18" w:rsidRDefault="00581318"/>
    <w:p w:rsidR="008751CF" w:rsidRDefault="008751CF">
      <w:pPr>
        <w:rPr>
          <w:sz w:val="32"/>
          <w:szCs w:val="32"/>
        </w:rPr>
      </w:pPr>
      <w:r w:rsidRPr="008751CF">
        <w:rPr>
          <w:sz w:val="32"/>
          <w:szCs w:val="32"/>
        </w:rPr>
        <w:t xml:space="preserve">           </w:t>
      </w:r>
    </w:p>
    <w:p w:rsidR="008751CF" w:rsidRPr="008751CF" w:rsidRDefault="008751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bookmarkStart w:id="0" w:name="_GoBack"/>
      <w:bookmarkEnd w:id="0"/>
      <w:r w:rsidRPr="008751CF">
        <w:rPr>
          <w:sz w:val="32"/>
          <w:szCs w:val="32"/>
        </w:rPr>
        <w:t xml:space="preserve">    SGK BAŞVURUSU İÇİN GEREKLİ EVRAKLAR </w:t>
      </w:r>
    </w:p>
    <w:p w:rsidR="008751CF" w:rsidRDefault="008751CF"/>
    <w:p w:rsidR="008751CF" w:rsidRDefault="008751CF">
      <w:r>
        <w:rPr>
          <w:noProof/>
        </w:rPr>
        <w:drawing>
          <wp:inline distT="0" distB="0" distL="0" distR="0" wp14:anchorId="681C0698" wp14:editId="1635E863">
            <wp:extent cx="5760720" cy="229476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1CF" w:rsidSect="0058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CF"/>
    <w:rsid w:val="004B5A3E"/>
    <w:rsid w:val="00581318"/>
    <w:rsid w:val="00657056"/>
    <w:rsid w:val="0087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917FB"/>
  <w15:chartTrackingRefBased/>
  <w15:docId w15:val="{EDF7EDE5-4889-444D-BA32-620ECC7E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056"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link w:val="Balk1Char"/>
    <w:qFormat/>
    <w:rsid w:val="00657056"/>
    <w:pPr>
      <w:keepNext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7056"/>
  </w:style>
  <w:style w:type="paragraph" w:styleId="KonuBal">
    <w:name w:val="Title"/>
    <w:basedOn w:val="Normal"/>
    <w:link w:val="KonuBalChar"/>
    <w:qFormat/>
    <w:rsid w:val="00657056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657056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2022-03-28T08:34:00Z</dcterms:created>
  <dcterms:modified xsi:type="dcterms:W3CDTF">2022-03-28T08:35:00Z</dcterms:modified>
</cp:coreProperties>
</file>